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1D53" w14:textId="54313F18" w:rsidR="00FF3C50" w:rsidRPr="00705177" w:rsidRDefault="009429EB" w:rsidP="00BE1A60">
      <w:pPr>
        <w:pStyle w:val="Title"/>
        <w:spacing w:after="0"/>
        <w:rPr>
          <w:sz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05177">
        <w:rPr>
          <w:noProof/>
          <w:sz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0B34D6F9" wp14:editId="6EB9CBA7">
            <wp:simplePos x="0" y="0"/>
            <wp:positionH relativeFrom="column">
              <wp:posOffset>4855787</wp:posOffset>
            </wp:positionH>
            <wp:positionV relativeFrom="paragraph">
              <wp:posOffset>-75565</wp:posOffset>
            </wp:positionV>
            <wp:extent cx="1619885" cy="539750"/>
            <wp:effectExtent l="0" t="0" r="0" b="0"/>
            <wp:wrapNone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7A5" w:rsidRPr="00705177">
        <w:rPr>
          <w:sz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Research-Based Learning </w:t>
      </w:r>
      <w:r w:rsidR="0052092C">
        <w:rPr>
          <w:sz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Strategies</w:t>
      </w:r>
    </w:p>
    <w:p w14:paraId="4559B344" w14:textId="1D3F0ACD" w:rsidR="009429EB" w:rsidRPr="00705177" w:rsidRDefault="009429EB" w:rsidP="00705177">
      <w:pPr>
        <w:spacing w:before="0" w:after="0"/>
        <w:rPr>
          <w:sz w:val="14"/>
        </w:rPr>
      </w:pPr>
    </w:p>
    <w:p w14:paraId="168E1ECF" w14:textId="77777777" w:rsidR="009429EB" w:rsidRPr="00535CF0" w:rsidRDefault="009429EB" w:rsidP="009429EB">
      <w:pPr>
        <w:rPr>
          <w:sz w:val="8"/>
          <w:szCs w:val="12"/>
        </w:rPr>
      </w:pPr>
    </w:p>
    <w:tbl>
      <w:tblPr>
        <w:tblpPr w:leftFromText="180" w:rightFromText="180" w:vertAnchor="text" w:tblpY="1"/>
        <w:tblOverlap w:val="never"/>
        <w:tblW w:w="4715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90"/>
        <w:gridCol w:w="2700"/>
        <w:gridCol w:w="2610"/>
        <w:gridCol w:w="4230"/>
      </w:tblGrid>
      <w:tr w:rsidR="000372B4" w:rsidRPr="009429EB" w14:paraId="2CCF43B1" w14:textId="77777777" w:rsidTr="00162FB7">
        <w:trPr>
          <w:cantSplit/>
          <w:trHeight w:val="570"/>
          <w:tblHeader/>
        </w:trPr>
        <w:tc>
          <w:tcPr>
            <w:tcW w:w="690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auto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14:paraId="23E2CB33" w14:textId="77777777" w:rsidR="000372B4" w:rsidRPr="009429EB" w:rsidRDefault="000372B4" w:rsidP="009429EB">
            <w:pPr>
              <w:pStyle w:val="Heading2"/>
              <w:keepNext w:val="0"/>
              <w:keepLines w:val="0"/>
              <w:spacing w:after="0"/>
              <w:rPr>
                <w:sz w:val="24"/>
                <w:szCs w:val="22"/>
              </w:rPr>
            </w:pPr>
          </w:p>
        </w:tc>
        <w:tc>
          <w:tcPr>
            <w:tcW w:w="270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auto"/>
              <w:right w:val="single" w:sz="2" w:space="0" w:color="373545" w:themeColor="text2"/>
            </w:tcBorders>
            <w:shd w:val="clear" w:color="auto" w:fill="EEE6F3" w:themeFill="accent1" w:themeFillTint="33"/>
            <w:vAlign w:val="center"/>
          </w:tcPr>
          <w:p w14:paraId="4E9A3965" w14:textId="77777777" w:rsidR="000372B4" w:rsidRPr="000D4135" w:rsidRDefault="000372B4" w:rsidP="007B5AF2">
            <w:pPr>
              <w:pStyle w:val="Heading1"/>
              <w:keepNext w:val="0"/>
              <w:keepLines w:val="0"/>
              <w:spacing w:after="0"/>
              <w:rPr>
                <w:sz w:val="28"/>
                <w:szCs w:val="28"/>
              </w:rPr>
            </w:pPr>
            <w:r w:rsidRPr="000D4135">
              <w:rPr>
                <w:sz w:val="28"/>
                <w:szCs w:val="28"/>
              </w:rPr>
              <w:t>What is it?</w:t>
            </w:r>
          </w:p>
        </w:tc>
        <w:tc>
          <w:tcPr>
            <w:tcW w:w="261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auto"/>
              <w:right w:val="single" w:sz="2" w:space="0" w:color="373545" w:themeColor="text2"/>
            </w:tcBorders>
            <w:shd w:val="clear" w:color="auto" w:fill="EEE6F3" w:themeFill="accent1" w:themeFillTint="33"/>
            <w:vAlign w:val="center"/>
          </w:tcPr>
          <w:p w14:paraId="0D98B7AE" w14:textId="77777777" w:rsidR="000372B4" w:rsidRPr="000D4135" w:rsidRDefault="000372B4" w:rsidP="007B5AF2">
            <w:pPr>
              <w:pStyle w:val="Heading1"/>
              <w:keepNext w:val="0"/>
              <w:keepLines w:val="0"/>
              <w:spacing w:after="0"/>
              <w:rPr>
                <w:sz w:val="28"/>
                <w:szCs w:val="28"/>
              </w:rPr>
            </w:pPr>
            <w:r w:rsidRPr="000D4135">
              <w:rPr>
                <w:sz w:val="28"/>
                <w:szCs w:val="28"/>
              </w:rPr>
              <w:t>Why?</w:t>
            </w:r>
          </w:p>
        </w:tc>
        <w:tc>
          <w:tcPr>
            <w:tcW w:w="423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auto"/>
              <w:right w:val="single" w:sz="24" w:space="0" w:color="373545" w:themeColor="text2"/>
            </w:tcBorders>
            <w:shd w:val="clear" w:color="auto" w:fill="EEE6F3" w:themeFill="accent1" w:themeFillTint="33"/>
            <w:vAlign w:val="center"/>
          </w:tcPr>
          <w:p w14:paraId="36CB3579" w14:textId="7B2D5D40" w:rsidR="000372B4" w:rsidRPr="000D4135" w:rsidRDefault="006A237F" w:rsidP="007B5AF2">
            <w:pPr>
              <w:pStyle w:val="Heading1"/>
              <w:keepNext w:val="0"/>
              <w:keepLines w:val="0"/>
              <w:spacing w:after="0"/>
              <w:rPr>
                <w:sz w:val="28"/>
                <w:szCs w:val="28"/>
              </w:rPr>
            </w:pPr>
            <w:r w:rsidRPr="000D4135">
              <w:rPr>
                <w:sz w:val="28"/>
                <w:szCs w:val="28"/>
              </w:rPr>
              <w:t>Classroom Strategies</w:t>
            </w:r>
          </w:p>
        </w:tc>
      </w:tr>
      <w:tr w:rsidR="00170609" w14:paraId="1EF33830" w14:textId="77777777" w:rsidTr="00DE2751">
        <w:trPr>
          <w:cantSplit/>
          <w:trHeight w:val="75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24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FFFFFF" w:themeFill="background1"/>
            <w:textDirection w:val="btLr"/>
          </w:tcPr>
          <w:p w14:paraId="39A58BDC" w14:textId="77777777" w:rsidR="00170609" w:rsidRPr="00DE2751" w:rsidRDefault="00170609" w:rsidP="00170609">
            <w:pPr>
              <w:pStyle w:val="ListBullet"/>
              <w:numPr>
                <w:ilvl w:val="0"/>
                <w:numId w:val="0"/>
              </w:numPr>
              <w:spacing w:before="40" w:after="40"/>
              <w:rPr>
                <w:sz w:val="4"/>
                <w:szCs w:val="4"/>
              </w:rPr>
            </w:pPr>
          </w:p>
        </w:tc>
      </w:tr>
      <w:tr w:rsidR="000372B4" w14:paraId="749BACF4" w14:textId="77777777" w:rsidTr="00162FB7">
        <w:trPr>
          <w:cantSplit/>
          <w:trHeight w:val="1134"/>
        </w:trPr>
        <w:tc>
          <w:tcPr>
            <w:tcW w:w="690" w:type="dxa"/>
            <w:tcBorders>
              <w:top w:val="single" w:sz="4" w:space="0" w:color="auto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textDirection w:val="btLr"/>
          </w:tcPr>
          <w:p w14:paraId="2664A3E3" w14:textId="77777777" w:rsidR="000372B4" w:rsidRPr="009429EB" w:rsidRDefault="000372B4" w:rsidP="009429EB">
            <w:pPr>
              <w:pStyle w:val="Heading1"/>
              <w:keepNext w:val="0"/>
              <w:keepLines w:val="0"/>
              <w:spacing w:after="0"/>
              <w:ind w:left="113" w:right="113"/>
              <w:rPr>
                <w:sz w:val="28"/>
                <w:szCs w:val="22"/>
              </w:rPr>
            </w:pPr>
            <w:r w:rsidRPr="009429EB">
              <w:rPr>
                <w:sz w:val="28"/>
                <w:szCs w:val="22"/>
              </w:rPr>
              <w:t>Retrieval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7DEFF2FC" w14:textId="77777777" w:rsidR="000372B4" w:rsidRPr="009429EB" w:rsidRDefault="000372B4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Recalling or remembering knowledge from memory.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131D897E" w14:textId="3BCAB325" w:rsidR="000372B4" w:rsidRDefault="000372B4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Provides the basic understanding needed to think, analyze</w:t>
            </w:r>
            <w:r w:rsidR="00E8058D">
              <w:rPr>
                <w:sz w:val="22"/>
                <w:szCs w:val="22"/>
              </w:rPr>
              <w:t>,</w:t>
            </w:r>
            <w:r w:rsidRPr="009429EB">
              <w:rPr>
                <w:sz w:val="22"/>
                <w:szCs w:val="22"/>
              </w:rPr>
              <w:t xml:space="preserve"> and problem-solve.</w:t>
            </w:r>
          </w:p>
          <w:p w14:paraId="79499E3C" w14:textId="7DFAA1C9" w:rsidR="00191AA6" w:rsidRPr="009429EB" w:rsidRDefault="00191AA6" w:rsidP="00D141D7">
            <w:pPr>
              <w:pStyle w:val="ListBullet"/>
              <w:numPr>
                <w:ilvl w:val="0"/>
                <w:numId w:val="0"/>
              </w:numPr>
              <w:spacing w:before="40" w:after="40"/>
              <w:ind w:left="288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14:paraId="57CAE1BB" w14:textId="77777777" w:rsidR="006675D8" w:rsidRPr="009429EB" w:rsidRDefault="006675D8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Give a quiz after 15 minutes of instruction.</w:t>
            </w:r>
          </w:p>
          <w:p w14:paraId="2CCF2C49" w14:textId="68B67C48" w:rsidR="00C14C11" w:rsidRPr="00095B11" w:rsidRDefault="006675D8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 xml:space="preserve">Read a passage, </w:t>
            </w:r>
            <w:r w:rsidR="0042323C">
              <w:rPr>
                <w:sz w:val="22"/>
                <w:szCs w:val="22"/>
              </w:rPr>
              <w:t>then</w:t>
            </w:r>
            <w:r w:rsidRPr="009429EB">
              <w:rPr>
                <w:sz w:val="22"/>
                <w:szCs w:val="22"/>
              </w:rPr>
              <w:t xml:space="preserve"> write down </w:t>
            </w:r>
            <w:r w:rsidR="00E8058D" w:rsidRPr="009429EB">
              <w:rPr>
                <w:sz w:val="22"/>
                <w:szCs w:val="22"/>
              </w:rPr>
              <w:t>everything learned</w:t>
            </w:r>
            <w:r w:rsidRPr="009429EB">
              <w:rPr>
                <w:sz w:val="22"/>
                <w:szCs w:val="22"/>
              </w:rPr>
              <w:t xml:space="preserve"> from memory.</w:t>
            </w:r>
          </w:p>
          <w:p w14:paraId="4EE9A63F" w14:textId="54325033" w:rsidR="000372B4" w:rsidRPr="009429EB" w:rsidRDefault="006675D8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 xml:space="preserve">Play a game that </w:t>
            </w:r>
            <w:r w:rsidR="009D58F4">
              <w:rPr>
                <w:sz w:val="22"/>
                <w:szCs w:val="22"/>
              </w:rPr>
              <w:t>uses the content.</w:t>
            </w:r>
          </w:p>
        </w:tc>
      </w:tr>
      <w:tr w:rsidR="000372B4" w14:paraId="405D7BFA" w14:textId="77777777" w:rsidTr="00162FB7">
        <w:trPr>
          <w:cantSplit/>
          <w:trHeight w:val="1134"/>
        </w:trPr>
        <w:tc>
          <w:tcPr>
            <w:tcW w:w="69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textDirection w:val="btLr"/>
          </w:tcPr>
          <w:p w14:paraId="13470654" w14:textId="344BB271" w:rsidR="000372B4" w:rsidRPr="009429EB" w:rsidRDefault="00D5058A" w:rsidP="009429EB">
            <w:pPr>
              <w:pStyle w:val="Heading1"/>
              <w:keepNext w:val="0"/>
              <w:keepLines w:val="0"/>
              <w:spacing w:after="0"/>
              <w:ind w:left="113" w:right="11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Generation</w:t>
            </w:r>
          </w:p>
        </w:tc>
        <w:tc>
          <w:tcPr>
            <w:tcW w:w="270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26CA7765" w14:textId="60E4F0D2" w:rsidR="000372B4" w:rsidRPr="009429EB" w:rsidRDefault="00705177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372B4" w:rsidRPr="009429EB">
              <w:rPr>
                <w:sz w:val="22"/>
                <w:szCs w:val="22"/>
              </w:rPr>
              <w:t>ttempt</w:t>
            </w:r>
            <w:r>
              <w:rPr>
                <w:sz w:val="22"/>
                <w:szCs w:val="22"/>
              </w:rPr>
              <w:t>ing</w:t>
            </w:r>
            <w:r w:rsidR="000372B4" w:rsidRPr="009429EB">
              <w:rPr>
                <w:sz w:val="22"/>
                <w:szCs w:val="22"/>
              </w:rPr>
              <w:t xml:space="preserve"> to answer a question, solve a problem, or predict an outcome BEFORE being shown the answer or solution.</w:t>
            </w:r>
          </w:p>
        </w:tc>
        <w:tc>
          <w:tcPr>
            <w:tcW w:w="26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64BA94C8" w14:textId="77777777" w:rsidR="000372B4" w:rsidRDefault="00847EAF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</w:t>
            </w:r>
            <w:r w:rsidR="000372B4" w:rsidRPr="009429EB">
              <w:rPr>
                <w:sz w:val="22"/>
                <w:szCs w:val="22"/>
              </w:rPr>
              <w:t>es the mind more receptive to learning</w:t>
            </w:r>
            <w:r w:rsidR="00153D64">
              <w:rPr>
                <w:sz w:val="22"/>
                <w:szCs w:val="22"/>
              </w:rPr>
              <w:t xml:space="preserve"> new information</w:t>
            </w:r>
            <w:r w:rsidR="000372B4" w:rsidRPr="009429EB">
              <w:rPr>
                <w:sz w:val="22"/>
                <w:szCs w:val="22"/>
              </w:rPr>
              <w:t>.</w:t>
            </w:r>
          </w:p>
          <w:p w14:paraId="40531DFB" w14:textId="6E03E98A" w:rsidR="00D866BC" w:rsidRPr="009429EB" w:rsidRDefault="00D866BC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14:paraId="1BD37312" w14:textId="5FE1E9E7" w:rsidR="0038380C" w:rsidRPr="009429EB" w:rsidRDefault="009F7586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a p</w:t>
            </w:r>
            <w:r w:rsidR="0038380C" w:rsidRPr="009429EB">
              <w:rPr>
                <w:sz w:val="22"/>
                <w:szCs w:val="22"/>
              </w:rPr>
              <w:t>retest</w:t>
            </w:r>
            <w:r>
              <w:rPr>
                <w:sz w:val="22"/>
                <w:szCs w:val="22"/>
              </w:rPr>
              <w:t>.</w:t>
            </w:r>
          </w:p>
          <w:p w14:paraId="19F241FF" w14:textId="10682F44" w:rsidR="0038380C" w:rsidRPr="009429EB" w:rsidRDefault="0038380C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Fill in missing</w:t>
            </w:r>
            <w:r w:rsidR="005F63A9">
              <w:rPr>
                <w:sz w:val="22"/>
                <w:szCs w:val="22"/>
              </w:rPr>
              <w:t xml:space="preserve"> content.</w:t>
            </w:r>
          </w:p>
          <w:p w14:paraId="5BA0BC1D" w14:textId="2E9A36C9" w:rsidR="000372B4" w:rsidRPr="009429EB" w:rsidRDefault="0038380C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 xml:space="preserve">Play a game </w:t>
            </w:r>
            <w:r>
              <w:rPr>
                <w:sz w:val="22"/>
                <w:szCs w:val="22"/>
              </w:rPr>
              <w:t>to introduce</w:t>
            </w:r>
            <w:r w:rsidRPr="009429EB">
              <w:rPr>
                <w:sz w:val="22"/>
                <w:szCs w:val="22"/>
              </w:rPr>
              <w:t xml:space="preserve"> new content.</w:t>
            </w:r>
          </w:p>
        </w:tc>
      </w:tr>
      <w:tr w:rsidR="000372B4" w14:paraId="51C7CEC1" w14:textId="77777777" w:rsidTr="00162FB7">
        <w:trPr>
          <w:cantSplit/>
          <w:trHeight w:val="1134"/>
        </w:trPr>
        <w:tc>
          <w:tcPr>
            <w:tcW w:w="69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  <w:textDirection w:val="btLr"/>
          </w:tcPr>
          <w:p w14:paraId="30EA5AD4" w14:textId="46019ACD" w:rsidR="000372B4" w:rsidRPr="009429EB" w:rsidRDefault="00D5058A" w:rsidP="009429EB">
            <w:pPr>
              <w:pStyle w:val="Heading1"/>
              <w:keepNext w:val="0"/>
              <w:keepLines w:val="0"/>
              <w:spacing w:after="0"/>
              <w:ind w:left="113" w:right="11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E</w:t>
            </w:r>
            <w:r w:rsidR="00906084">
              <w:rPr>
                <w:sz w:val="28"/>
                <w:szCs w:val="22"/>
              </w:rPr>
              <w:t>laboration</w:t>
            </w:r>
          </w:p>
        </w:tc>
        <w:tc>
          <w:tcPr>
            <w:tcW w:w="270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29AB4D7C" w14:textId="68A4EBAF" w:rsidR="000372B4" w:rsidRPr="009429EB" w:rsidRDefault="00D446FD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The process of finding additional layers of meaning in new material.</w:t>
            </w:r>
          </w:p>
        </w:tc>
        <w:tc>
          <w:tcPr>
            <w:tcW w:w="26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2BC8590D" w14:textId="34A3C586" w:rsidR="00191AA6" w:rsidRPr="000F7F71" w:rsidRDefault="00D446FD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 xml:space="preserve">Improves </w:t>
            </w:r>
            <w:r w:rsidR="00AA725C" w:rsidRPr="009429EB">
              <w:rPr>
                <w:sz w:val="22"/>
                <w:szCs w:val="22"/>
              </w:rPr>
              <w:t>understanding of</w:t>
            </w:r>
            <w:r w:rsidRPr="009429EB">
              <w:rPr>
                <w:sz w:val="22"/>
                <w:szCs w:val="22"/>
              </w:rPr>
              <w:t xml:space="preserve"> new material and multiplies the </w:t>
            </w:r>
            <w:r w:rsidR="002027EB">
              <w:rPr>
                <w:sz w:val="22"/>
                <w:szCs w:val="22"/>
              </w:rPr>
              <w:t xml:space="preserve">neural pathways </w:t>
            </w:r>
            <w:r w:rsidRPr="009429EB">
              <w:rPr>
                <w:sz w:val="22"/>
                <w:szCs w:val="22"/>
              </w:rPr>
              <w:t>available for later recall and application of content.</w:t>
            </w:r>
          </w:p>
        </w:tc>
        <w:tc>
          <w:tcPr>
            <w:tcW w:w="423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6E6" w:themeFill="accent6" w:themeFillTint="33"/>
          </w:tcPr>
          <w:p w14:paraId="7BC4C0AD" w14:textId="77777777" w:rsidR="00A232D1" w:rsidRPr="009429EB" w:rsidRDefault="00A232D1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Explain something in your own words.</w:t>
            </w:r>
          </w:p>
          <w:p w14:paraId="4620A5A2" w14:textId="77777777" w:rsidR="00A232D1" w:rsidRPr="009429EB" w:rsidRDefault="00A232D1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 xml:space="preserve">Metaphors or </w:t>
            </w:r>
            <w:r>
              <w:rPr>
                <w:sz w:val="22"/>
                <w:szCs w:val="22"/>
              </w:rPr>
              <w:t>mental imaging.</w:t>
            </w:r>
          </w:p>
          <w:p w14:paraId="400D1ABE" w14:textId="59CB2BCA" w:rsidR="00D446FD" w:rsidRPr="00B6715C" w:rsidRDefault="00200D7B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</w:t>
            </w:r>
            <w:r w:rsidR="00B6715C">
              <w:rPr>
                <w:sz w:val="22"/>
                <w:szCs w:val="22"/>
              </w:rPr>
              <w:t>/explain</w:t>
            </w:r>
            <w:r>
              <w:rPr>
                <w:sz w:val="22"/>
                <w:szCs w:val="22"/>
              </w:rPr>
              <w:t xml:space="preserve"> something to others</w:t>
            </w:r>
            <w:r w:rsidR="00B6715C">
              <w:rPr>
                <w:sz w:val="22"/>
                <w:szCs w:val="22"/>
              </w:rPr>
              <w:t xml:space="preserve"> and answer their questions.</w:t>
            </w:r>
          </w:p>
        </w:tc>
      </w:tr>
      <w:tr w:rsidR="000372B4" w14:paraId="76166B24" w14:textId="77777777" w:rsidTr="00162FB7">
        <w:trPr>
          <w:cantSplit/>
          <w:trHeight w:val="1134"/>
        </w:trPr>
        <w:tc>
          <w:tcPr>
            <w:tcW w:w="69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EF0" w:themeFill="accent5" w:themeFillTint="33"/>
            <w:textDirection w:val="btLr"/>
          </w:tcPr>
          <w:p w14:paraId="795392E2" w14:textId="77777777" w:rsidR="000372B4" w:rsidRPr="009429EB" w:rsidRDefault="000372B4" w:rsidP="009429EB">
            <w:pPr>
              <w:pStyle w:val="Heading1"/>
              <w:keepNext w:val="0"/>
              <w:keepLines w:val="0"/>
              <w:spacing w:after="0"/>
              <w:ind w:left="113" w:right="113"/>
              <w:rPr>
                <w:sz w:val="28"/>
                <w:szCs w:val="22"/>
              </w:rPr>
            </w:pPr>
            <w:r w:rsidRPr="009429EB">
              <w:rPr>
                <w:sz w:val="28"/>
                <w:szCs w:val="22"/>
              </w:rPr>
              <w:t>Reflection</w:t>
            </w:r>
          </w:p>
        </w:tc>
        <w:tc>
          <w:tcPr>
            <w:tcW w:w="270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EF0" w:themeFill="accent5" w:themeFillTint="33"/>
          </w:tcPr>
          <w:p w14:paraId="1636E0F7" w14:textId="4BE31D19" w:rsidR="000372B4" w:rsidRPr="009429EB" w:rsidRDefault="00D446FD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Taking time to think about what has been learned</w:t>
            </w:r>
            <w:r w:rsidR="000F7F71">
              <w:rPr>
                <w:sz w:val="22"/>
                <w:szCs w:val="22"/>
              </w:rPr>
              <w:t>, asking</w:t>
            </w:r>
            <w:r w:rsidRPr="009429EB">
              <w:rPr>
                <w:sz w:val="22"/>
                <w:szCs w:val="22"/>
              </w:rPr>
              <w:t xml:space="preserve"> “What went well?” and “How could I have done this better?”</w:t>
            </w:r>
          </w:p>
        </w:tc>
        <w:tc>
          <w:tcPr>
            <w:tcW w:w="26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EF0" w:themeFill="accent5" w:themeFillTint="33"/>
          </w:tcPr>
          <w:p w14:paraId="51720EDE" w14:textId="77777777" w:rsidR="000372B4" w:rsidRPr="009429EB" w:rsidRDefault="00883412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 xml:space="preserve">Creates an understanding of the experience so that it can be applied in the future. </w:t>
            </w:r>
          </w:p>
          <w:p w14:paraId="526116C1" w14:textId="00DE9DB9" w:rsidR="00883412" w:rsidRPr="009429EB" w:rsidRDefault="00883412" w:rsidP="00D141D7">
            <w:pPr>
              <w:pStyle w:val="ListBullet"/>
              <w:numPr>
                <w:ilvl w:val="0"/>
                <w:numId w:val="0"/>
              </w:num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EF0" w:themeFill="accent5" w:themeFillTint="33"/>
          </w:tcPr>
          <w:p w14:paraId="4D296B30" w14:textId="77777777" w:rsidR="000568F8" w:rsidRPr="009429EB" w:rsidRDefault="000568F8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Debrief</w:t>
            </w:r>
            <w:r>
              <w:rPr>
                <w:sz w:val="22"/>
                <w:szCs w:val="22"/>
              </w:rPr>
              <w:t xml:space="preserve"> a learning activity.</w:t>
            </w:r>
          </w:p>
          <w:p w14:paraId="71B2DEB3" w14:textId="6AFB26A6" w:rsidR="00D446FD" w:rsidRPr="009429EB" w:rsidRDefault="000568F8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After playing a game, ask students to think about what they were thinking and feeling during the game.</w:t>
            </w:r>
          </w:p>
        </w:tc>
      </w:tr>
      <w:tr w:rsidR="00D141D7" w14:paraId="1E2FB855" w14:textId="77777777" w:rsidTr="00162FB7">
        <w:trPr>
          <w:cantSplit/>
          <w:trHeight w:val="1134"/>
        </w:trPr>
        <w:tc>
          <w:tcPr>
            <w:tcW w:w="69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textDirection w:val="btLr"/>
          </w:tcPr>
          <w:p w14:paraId="2610FA7B" w14:textId="77777777" w:rsidR="00F9464A" w:rsidRPr="009429EB" w:rsidRDefault="00F9464A" w:rsidP="004F4697">
            <w:pPr>
              <w:pStyle w:val="Heading1"/>
              <w:keepNext w:val="0"/>
              <w:keepLines w:val="0"/>
              <w:spacing w:after="0"/>
              <w:ind w:left="113" w:right="113"/>
              <w:rPr>
                <w:sz w:val="28"/>
                <w:szCs w:val="22"/>
              </w:rPr>
            </w:pPr>
            <w:r w:rsidRPr="009429EB">
              <w:rPr>
                <w:sz w:val="28"/>
                <w:szCs w:val="22"/>
              </w:rPr>
              <w:t>Spacing</w:t>
            </w:r>
          </w:p>
        </w:tc>
        <w:tc>
          <w:tcPr>
            <w:tcW w:w="270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7465F6DB" w14:textId="77777777" w:rsidR="00F9464A" w:rsidRPr="009429EB" w:rsidRDefault="00F9464A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Studying information more than once with time between each study period.</w:t>
            </w:r>
          </w:p>
        </w:tc>
        <w:tc>
          <w:tcPr>
            <w:tcW w:w="26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06BC15EA" w14:textId="2AD56E4D" w:rsidR="00F9464A" w:rsidRDefault="00F9464A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 xml:space="preserve">Forgetting and relearning strengthens memory and </w:t>
            </w:r>
            <w:r w:rsidR="00653AEE" w:rsidRPr="009429EB">
              <w:rPr>
                <w:sz w:val="22"/>
                <w:szCs w:val="22"/>
              </w:rPr>
              <w:t>proficiency</w:t>
            </w:r>
            <w:r w:rsidRPr="009429EB">
              <w:rPr>
                <w:sz w:val="22"/>
                <w:szCs w:val="22"/>
              </w:rPr>
              <w:t>.</w:t>
            </w:r>
          </w:p>
          <w:p w14:paraId="63770F71" w14:textId="77777777" w:rsidR="00F9464A" w:rsidRPr="009429EB" w:rsidRDefault="00F9464A" w:rsidP="00D141D7">
            <w:pPr>
              <w:pStyle w:val="ListBullet"/>
              <w:numPr>
                <w:ilvl w:val="0"/>
                <w:numId w:val="0"/>
              </w:num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14:paraId="69984062" w14:textId="77777777" w:rsidR="00F9464A" w:rsidRPr="009429EB" w:rsidRDefault="00F9464A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Study a small amount every day.</w:t>
            </w:r>
          </w:p>
          <w:p w14:paraId="10EAE3BE" w14:textId="77777777" w:rsidR="00F9464A" w:rsidRPr="009429EB" w:rsidRDefault="00F9464A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Spread out content to be learned on different days and in different contexts.</w:t>
            </w:r>
          </w:p>
        </w:tc>
      </w:tr>
      <w:tr w:rsidR="001C6E55" w14:paraId="50518EB3" w14:textId="77777777" w:rsidTr="00162FB7">
        <w:trPr>
          <w:cantSplit/>
          <w:trHeight w:val="1134"/>
        </w:trPr>
        <w:tc>
          <w:tcPr>
            <w:tcW w:w="69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textDirection w:val="btLr"/>
          </w:tcPr>
          <w:p w14:paraId="273F42C6" w14:textId="72B90B05" w:rsidR="001C6E55" w:rsidRPr="009429EB" w:rsidRDefault="00535CF0" w:rsidP="004F4697">
            <w:pPr>
              <w:pStyle w:val="Heading1"/>
              <w:keepNext w:val="0"/>
              <w:keepLines w:val="0"/>
              <w:spacing w:after="0"/>
              <w:ind w:left="113" w:right="113"/>
              <w:rPr>
                <w:sz w:val="28"/>
                <w:szCs w:val="22"/>
              </w:rPr>
            </w:pPr>
            <w:r w:rsidRPr="009429EB">
              <w:rPr>
                <w:sz w:val="28"/>
                <w:szCs w:val="22"/>
              </w:rPr>
              <w:t>Interleaving</w:t>
            </w:r>
          </w:p>
        </w:tc>
        <w:tc>
          <w:tcPr>
            <w:tcW w:w="270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611B18CB" w14:textId="77777777" w:rsidR="001C6E55" w:rsidRPr="009429EB" w:rsidRDefault="001C6E55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Studying more than one type of content at a time.</w:t>
            </w:r>
          </w:p>
          <w:p w14:paraId="40F17F05" w14:textId="67930454" w:rsidR="001C6E55" w:rsidRPr="009429EB" w:rsidRDefault="001C6E55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Mixing related but distinct material during study.</w:t>
            </w:r>
          </w:p>
        </w:tc>
        <w:tc>
          <w:tcPr>
            <w:tcW w:w="26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0BA2C709" w14:textId="7F42F1E1" w:rsidR="001C6E55" w:rsidRPr="009429EB" w:rsidRDefault="00535CF0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Improves the ability to discriminate between characteristics, which allows the learner to apply the correct solution.</w:t>
            </w:r>
          </w:p>
        </w:tc>
        <w:tc>
          <w:tcPr>
            <w:tcW w:w="423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14:paraId="64792929" w14:textId="77777777" w:rsidR="00535CF0" w:rsidRPr="009429EB" w:rsidRDefault="00535CF0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Mix up units or problem types.</w:t>
            </w:r>
          </w:p>
          <w:p w14:paraId="172CF2CC" w14:textId="77777777" w:rsidR="00535CF0" w:rsidRDefault="00535CF0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9429EB">
              <w:rPr>
                <w:sz w:val="22"/>
                <w:szCs w:val="22"/>
              </w:rPr>
              <w:t>Add test questions from previous tests with each new unit test.</w:t>
            </w:r>
          </w:p>
          <w:p w14:paraId="7EBA68C0" w14:textId="326B3AFA" w:rsidR="001C6E55" w:rsidRPr="009429EB" w:rsidRDefault="00535CF0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 learning games that include mixed or previous content.</w:t>
            </w:r>
          </w:p>
        </w:tc>
      </w:tr>
      <w:tr w:rsidR="007B5AF2" w14:paraId="41817FF1" w14:textId="77777777" w:rsidTr="00162FB7">
        <w:trPr>
          <w:cantSplit/>
          <w:trHeight w:val="1134"/>
        </w:trPr>
        <w:tc>
          <w:tcPr>
            <w:tcW w:w="69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auto"/>
              <w:right w:val="single" w:sz="2" w:space="0" w:color="373545" w:themeColor="text2"/>
            </w:tcBorders>
            <w:shd w:val="clear" w:color="auto" w:fill="E1EAEF" w:themeFill="accent4" w:themeFillTint="33"/>
            <w:textDirection w:val="btLr"/>
          </w:tcPr>
          <w:p w14:paraId="5D96F9FD" w14:textId="7AD1DA3D" w:rsidR="007B5AF2" w:rsidRPr="009429EB" w:rsidRDefault="007B5AF2" w:rsidP="004F4697">
            <w:pPr>
              <w:pStyle w:val="Heading1"/>
              <w:keepNext w:val="0"/>
              <w:keepLines w:val="0"/>
              <w:spacing w:after="0"/>
              <w:ind w:left="113" w:right="11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Variety</w:t>
            </w:r>
          </w:p>
        </w:tc>
        <w:tc>
          <w:tcPr>
            <w:tcW w:w="270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auto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04015394" w14:textId="596D9981" w:rsidR="007B5AF2" w:rsidRPr="009429EB" w:rsidRDefault="00DB31FE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a variety of instructional strategies that directly support the desired learning outcomes.</w:t>
            </w:r>
          </w:p>
        </w:tc>
        <w:tc>
          <w:tcPr>
            <w:tcW w:w="26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auto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41F00120" w14:textId="1D575611" w:rsidR="007B5AF2" w:rsidRPr="009429EB" w:rsidRDefault="00D4282D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Meets the learning needs</w:t>
            </w:r>
            <w:r w:rsidR="00A8323E">
              <w:rPr>
                <w:sz w:val="22"/>
                <w:szCs w:val="22"/>
              </w:rPr>
              <w:t xml:space="preserve"> and preferences</w:t>
            </w:r>
            <w:r>
              <w:rPr>
                <w:sz w:val="22"/>
                <w:szCs w:val="22"/>
              </w:rPr>
              <w:t xml:space="preserve"> of </w:t>
            </w:r>
            <w:r w:rsidR="00F70A67">
              <w:rPr>
                <w:sz w:val="22"/>
                <w:szCs w:val="22"/>
              </w:rPr>
              <w:t xml:space="preserve">students in a </w:t>
            </w:r>
            <w:r>
              <w:rPr>
                <w:sz w:val="22"/>
                <w:szCs w:val="22"/>
              </w:rPr>
              <w:t>diverse population</w:t>
            </w:r>
            <w:r w:rsidR="00A8323E">
              <w:rPr>
                <w:sz w:val="22"/>
                <w:szCs w:val="22"/>
              </w:rPr>
              <w:t>.</w:t>
            </w:r>
          </w:p>
        </w:tc>
        <w:tc>
          <w:tcPr>
            <w:tcW w:w="423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auto"/>
              <w:right w:val="single" w:sz="24" w:space="0" w:color="373545" w:themeColor="text2"/>
            </w:tcBorders>
            <w:shd w:val="clear" w:color="auto" w:fill="E1EAEF" w:themeFill="accent4" w:themeFillTint="33"/>
          </w:tcPr>
          <w:p w14:paraId="48F07B92" w14:textId="41135864" w:rsidR="006343D3" w:rsidRDefault="00E80ABA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E80ABA">
              <w:rPr>
                <w:sz w:val="22"/>
                <w:szCs w:val="22"/>
              </w:rPr>
              <w:t>Use a variety of instructional strategies: cooperative learning, role play, discussion, simulation, project-based learning, quizzes, games, puzzles, multi-media, etc.</w:t>
            </w:r>
          </w:p>
          <w:p w14:paraId="2F67F07C" w14:textId="3AF7A137" w:rsidR="007B5AF2" w:rsidRPr="009429EB" w:rsidRDefault="00E80ABA" w:rsidP="00D141D7">
            <w:pPr>
              <w:pStyle w:val="ListBullet"/>
              <w:spacing w:before="40" w:after="40"/>
              <w:rPr>
                <w:sz w:val="22"/>
                <w:szCs w:val="22"/>
              </w:rPr>
            </w:pPr>
            <w:r w:rsidRPr="00E80ABA">
              <w:rPr>
                <w:sz w:val="22"/>
                <w:szCs w:val="22"/>
              </w:rPr>
              <w:t>Use the best strategy to achieve the desired learning outcome.</w:t>
            </w:r>
          </w:p>
        </w:tc>
      </w:tr>
    </w:tbl>
    <w:p w14:paraId="03159292" w14:textId="77777777" w:rsidR="00492326" w:rsidRDefault="00492326" w:rsidP="00B82C4C">
      <w:pPr>
        <w:pStyle w:val="Title"/>
        <w:spacing w:after="0"/>
      </w:pPr>
    </w:p>
    <w:sectPr w:rsidR="00492326" w:rsidSect="00BE1A60">
      <w:pgSz w:w="12240" w:h="15840" w:code="1"/>
      <w:pgMar w:top="720" w:right="432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89B8" w14:textId="77777777" w:rsidR="002C7869" w:rsidRDefault="002C7869">
      <w:pPr>
        <w:spacing w:before="0" w:after="0"/>
      </w:pPr>
      <w:r>
        <w:separator/>
      </w:r>
    </w:p>
  </w:endnote>
  <w:endnote w:type="continuationSeparator" w:id="0">
    <w:p w14:paraId="6DE5E9C6" w14:textId="77777777" w:rsidR="002C7869" w:rsidRDefault="002C78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77AD" w14:textId="77777777" w:rsidR="002C7869" w:rsidRDefault="002C7869">
      <w:pPr>
        <w:spacing w:before="0" w:after="0"/>
      </w:pPr>
      <w:r>
        <w:separator/>
      </w:r>
    </w:p>
  </w:footnote>
  <w:footnote w:type="continuationSeparator" w:id="0">
    <w:p w14:paraId="7B81B3DA" w14:textId="77777777" w:rsidR="002C7869" w:rsidRDefault="002C78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DE005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CC"/>
    <w:rsid w:val="000372B4"/>
    <w:rsid w:val="000568F8"/>
    <w:rsid w:val="00095B11"/>
    <w:rsid w:val="000D2EC4"/>
    <w:rsid w:val="000D4135"/>
    <w:rsid w:val="000F7F71"/>
    <w:rsid w:val="00116078"/>
    <w:rsid w:val="00153D64"/>
    <w:rsid w:val="00162FB7"/>
    <w:rsid w:val="00170609"/>
    <w:rsid w:val="00191AA6"/>
    <w:rsid w:val="001C0B9C"/>
    <w:rsid w:val="001C6E55"/>
    <w:rsid w:val="00200D7B"/>
    <w:rsid w:val="002027EB"/>
    <w:rsid w:val="00247425"/>
    <w:rsid w:val="00283191"/>
    <w:rsid w:val="00290AC7"/>
    <w:rsid w:val="002A1212"/>
    <w:rsid w:val="002C7869"/>
    <w:rsid w:val="0031107A"/>
    <w:rsid w:val="00327287"/>
    <w:rsid w:val="003358CC"/>
    <w:rsid w:val="0033789C"/>
    <w:rsid w:val="00371E0F"/>
    <w:rsid w:val="0038380C"/>
    <w:rsid w:val="004139B3"/>
    <w:rsid w:val="0042323C"/>
    <w:rsid w:val="00427C42"/>
    <w:rsid w:val="00492326"/>
    <w:rsid w:val="004A13B8"/>
    <w:rsid w:val="004D6473"/>
    <w:rsid w:val="004E28B2"/>
    <w:rsid w:val="00500987"/>
    <w:rsid w:val="0052092C"/>
    <w:rsid w:val="00535CF0"/>
    <w:rsid w:val="0055168A"/>
    <w:rsid w:val="00562F55"/>
    <w:rsid w:val="0057394D"/>
    <w:rsid w:val="00591E73"/>
    <w:rsid w:val="005B3B36"/>
    <w:rsid w:val="005C039A"/>
    <w:rsid w:val="005C741D"/>
    <w:rsid w:val="005E57BD"/>
    <w:rsid w:val="005F63A9"/>
    <w:rsid w:val="00601122"/>
    <w:rsid w:val="00602D6E"/>
    <w:rsid w:val="00621846"/>
    <w:rsid w:val="006343D3"/>
    <w:rsid w:val="00637CC7"/>
    <w:rsid w:val="00653AEE"/>
    <w:rsid w:val="006675D8"/>
    <w:rsid w:val="006A237F"/>
    <w:rsid w:val="006D4B5C"/>
    <w:rsid w:val="00705177"/>
    <w:rsid w:val="0071688F"/>
    <w:rsid w:val="007610A1"/>
    <w:rsid w:val="00765533"/>
    <w:rsid w:val="007864E5"/>
    <w:rsid w:val="007A0A4D"/>
    <w:rsid w:val="007B5AF2"/>
    <w:rsid w:val="007F25A9"/>
    <w:rsid w:val="00827844"/>
    <w:rsid w:val="00847EAF"/>
    <w:rsid w:val="008772BC"/>
    <w:rsid w:val="00883412"/>
    <w:rsid w:val="008A0642"/>
    <w:rsid w:val="008D037B"/>
    <w:rsid w:val="00906084"/>
    <w:rsid w:val="00920D39"/>
    <w:rsid w:val="009429EB"/>
    <w:rsid w:val="00967FE1"/>
    <w:rsid w:val="00975CCF"/>
    <w:rsid w:val="00997753"/>
    <w:rsid w:val="009C3BC2"/>
    <w:rsid w:val="009D58F4"/>
    <w:rsid w:val="009F7586"/>
    <w:rsid w:val="00A0120C"/>
    <w:rsid w:val="00A232D1"/>
    <w:rsid w:val="00A467A5"/>
    <w:rsid w:val="00A56D3C"/>
    <w:rsid w:val="00A66E6E"/>
    <w:rsid w:val="00A8323E"/>
    <w:rsid w:val="00A85A67"/>
    <w:rsid w:val="00AA725C"/>
    <w:rsid w:val="00AC4908"/>
    <w:rsid w:val="00AF7BD5"/>
    <w:rsid w:val="00B353AC"/>
    <w:rsid w:val="00B4410F"/>
    <w:rsid w:val="00B6715C"/>
    <w:rsid w:val="00B816F4"/>
    <w:rsid w:val="00B82C4C"/>
    <w:rsid w:val="00BB346C"/>
    <w:rsid w:val="00BC20D9"/>
    <w:rsid w:val="00BE1A60"/>
    <w:rsid w:val="00C02DF2"/>
    <w:rsid w:val="00C06C38"/>
    <w:rsid w:val="00C14C11"/>
    <w:rsid w:val="00C344F8"/>
    <w:rsid w:val="00D141D7"/>
    <w:rsid w:val="00D26F2A"/>
    <w:rsid w:val="00D36C57"/>
    <w:rsid w:val="00D4282D"/>
    <w:rsid w:val="00D446FD"/>
    <w:rsid w:val="00D47361"/>
    <w:rsid w:val="00D5058A"/>
    <w:rsid w:val="00D66C77"/>
    <w:rsid w:val="00D72C23"/>
    <w:rsid w:val="00D866BC"/>
    <w:rsid w:val="00DB31FE"/>
    <w:rsid w:val="00DE2751"/>
    <w:rsid w:val="00E33F71"/>
    <w:rsid w:val="00E8058D"/>
    <w:rsid w:val="00E80ABA"/>
    <w:rsid w:val="00E92C0F"/>
    <w:rsid w:val="00EB7C26"/>
    <w:rsid w:val="00EF6BF4"/>
    <w:rsid w:val="00F70A67"/>
    <w:rsid w:val="00F9464A"/>
    <w:rsid w:val="00FC6CDF"/>
    <w:rsid w:val="00FF2673"/>
    <w:rsid w:val="00FF3C50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50719"/>
  <w15:chartTrackingRefBased/>
  <w15:docId w15:val="{BDFFFE42-3B9E-4B65-AB42-FC257FF7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EB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s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28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Smith</dc:creator>
  <cp:keywords/>
  <cp:lastModifiedBy>Kim Smith</cp:lastModifiedBy>
  <cp:revision>7</cp:revision>
  <cp:lastPrinted>2022-01-26T11:55:00Z</cp:lastPrinted>
  <dcterms:created xsi:type="dcterms:W3CDTF">2022-03-06T10:19:00Z</dcterms:created>
  <dcterms:modified xsi:type="dcterms:W3CDTF">2022-03-06T11:35:00Z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